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8" w:rsidRDefault="00037A68" w:rsidP="00DF1EF6">
      <w:pPr>
        <w:tabs>
          <w:tab w:val="left" w:pos="720"/>
        </w:tabs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52A9404D" wp14:editId="4214A17D">
            <wp:extent cx="2219325" cy="5524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3B8A" w:rsidRPr="00037A68">
        <w:rPr>
          <w:b/>
        </w:rPr>
        <w:t xml:space="preserve"> </w:t>
      </w:r>
    </w:p>
    <w:p w:rsidR="00037A68" w:rsidRDefault="00037A68" w:rsidP="00DF1EF6">
      <w:pPr>
        <w:tabs>
          <w:tab w:val="left" w:pos="720"/>
        </w:tabs>
        <w:jc w:val="center"/>
        <w:rPr>
          <w:b/>
          <w:lang w:val="en-US"/>
        </w:rPr>
      </w:pPr>
    </w:p>
    <w:p w:rsidR="00037A68" w:rsidRDefault="00037A68" w:rsidP="00DF1EF6">
      <w:pPr>
        <w:tabs>
          <w:tab w:val="left" w:pos="720"/>
        </w:tabs>
        <w:jc w:val="center"/>
        <w:rPr>
          <w:b/>
          <w:lang w:val="en-US"/>
        </w:rPr>
      </w:pPr>
    </w:p>
    <w:p w:rsidR="00037A68" w:rsidRDefault="00037A68" w:rsidP="00DF1EF6">
      <w:pPr>
        <w:tabs>
          <w:tab w:val="left" w:pos="720"/>
        </w:tabs>
        <w:jc w:val="center"/>
        <w:rPr>
          <w:b/>
          <w:lang w:val="en-US"/>
        </w:rPr>
      </w:pPr>
    </w:p>
    <w:p w:rsidR="00DF1EF6" w:rsidRPr="00037A68" w:rsidRDefault="00F63B8A" w:rsidP="00037A68">
      <w:pPr>
        <w:tabs>
          <w:tab w:val="left" w:pos="720"/>
        </w:tabs>
        <w:jc w:val="center"/>
        <w:rPr>
          <w:rFonts w:asciiTheme="minorHAnsi" w:hAnsiTheme="minorHAnsi"/>
          <w:b/>
          <w:color w:val="1F497D" w:themeColor="text2"/>
        </w:rPr>
      </w:pPr>
      <w:r w:rsidRPr="00037A68">
        <w:rPr>
          <w:rFonts w:asciiTheme="minorHAnsi" w:hAnsiTheme="minorHAnsi"/>
          <w:b/>
          <w:color w:val="1F497D" w:themeColor="text2"/>
        </w:rPr>
        <w:t>«Стоматология»</w:t>
      </w:r>
    </w:p>
    <w:p w:rsidR="00F63B8A" w:rsidRPr="00037A68" w:rsidRDefault="00F63B8A" w:rsidP="00F63B8A">
      <w:pPr>
        <w:jc w:val="both"/>
        <w:rPr>
          <w:rFonts w:asciiTheme="minorHAnsi" w:hAnsiTheme="minorHAnsi"/>
          <w:b/>
          <w:color w:val="1F497D" w:themeColor="text2"/>
        </w:rPr>
      </w:pPr>
      <w:r w:rsidRPr="00037A68">
        <w:rPr>
          <w:rFonts w:asciiTheme="minorHAnsi" w:hAnsiTheme="minorHAnsi"/>
          <w:b/>
          <w:bCs/>
          <w:color w:val="1F497D" w:themeColor="text2"/>
        </w:rPr>
        <w:t xml:space="preserve"> </w:t>
      </w:r>
    </w:p>
    <w:p w:rsidR="00F63B8A" w:rsidRPr="00037A68" w:rsidRDefault="00F63B8A" w:rsidP="00F63B8A">
      <w:pPr>
        <w:rPr>
          <w:rFonts w:asciiTheme="minorHAnsi" w:hAnsiTheme="minorHAnsi"/>
          <w:b/>
          <w:color w:val="1F497D" w:themeColor="text2"/>
        </w:rPr>
      </w:pPr>
      <w:r w:rsidRPr="00037A68">
        <w:rPr>
          <w:rFonts w:asciiTheme="minorHAnsi" w:hAnsiTheme="minorHAnsi"/>
          <w:b/>
          <w:color w:val="1F497D" w:themeColor="text2"/>
          <w:u w:val="single"/>
        </w:rPr>
        <w:t>Стоматологическое лечение включает в себя</w:t>
      </w:r>
      <w:r w:rsidRPr="00037A68">
        <w:rPr>
          <w:rFonts w:asciiTheme="minorHAnsi" w:hAnsiTheme="minorHAnsi"/>
          <w:b/>
          <w:color w:val="1F497D" w:themeColor="text2"/>
        </w:rPr>
        <w:t>:</w:t>
      </w:r>
    </w:p>
    <w:p w:rsidR="00F63B8A" w:rsidRPr="00037A68" w:rsidRDefault="00F63B8A" w:rsidP="00F63B8A">
      <w:pPr>
        <w:numPr>
          <w:ilvl w:val="0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прием врача стоматолога-терапевта:</w:t>
      </w:r>
    </w:p>
    <w:p w:rsidR="00F63B8A" w:rsidRPr="00037A68" w:rsidRDefault="00F63B8A" w:rsidP="00F63B8A">
      <w:pPr>
        <w:numPr>
          <w:ilvl w:val="1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формирование и пломбирование кариозных полостей материалами световой и химической полимеризации (предпочтение отдается материалам световой полимеризации без ограничения, при отсутствии объективных показаний в пользу материалов химической полимеризации)</w:t>
      </w:r>
    </w:p>
    <w:p w:rsidR="00F63B8A" w:rsidRPr="00037A68" w:rsidRDefault="00F63B8A" w:rsidP="00F63B8A">
      <w:pPr>
        <w:numPr>
          <w:ilvl w:val="1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noProof/>
          <w:color w:val="1F497D" w:themeColor="text2"/>
        </w:rPr>
        <w:t>обработка и пломбирование каналов пастами, с применением гуттаперчиевых штифтов;</w:t>
      </w:r>
      <w:r w:rsidRPr="00037A68">
        <w:rPr>
          <w:rFonts w:asciiTheme="minorHAnsi" w:hAnsiTheme="minorHAnsi"/>
          <w:color w:val="1F497D" w:themeColor="text2"/>
        </w:rPr>
        <w:t xml:space="preserve"> эндодонтическое лечение корневых каналов при острых и обострениях хроничес</w:t>
      </w:r>
      <w:bookmarkStart w:id="0" w:name="_GoBack"/>
      <w:bookmarkEnd w:id="0"/>
      <w:r w:rsidRPr="00037A68">
        <w:rPr>
          <w:rFonts w:asciiTheme="minorHAnsi" w:hAnsiTheme="minorHAnsi"/>
          <w:color w:val="1F497D" w:themeColor="text2"/>
        </w:rPr>
        <w:t>ких состояний, при условии их проходимости.</w:t>
      </w:r>
    </w:p>
    <w:p w:rsidR="00F63B8A" w:rsidRPr="00037A68" w:rsidRDefault="00F63B8A" w:rsidP="00F63B8A">
      <w:pPr>
        <w:numPr>
          <w:ilvl w:val="1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снятие зубных отложений однократно за период прикрепления</w:t>
      </w:r>
    </w:p>
    <w:p w:rsidR="00F63B8A" w:rsidRPr="00037A68" w:rsidRDefault="00F63B8A" w:rsidP="00F63B8A">
      <w:pPr>
        <w:numPr>
          <w:ilvl w:val="0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прием врача стоматолога-хирурга:</w:t>
      </w:r>
    </w:p>
    <w:p w:rsidR="00F63B8A" w:rsidRPr="00037A68" w:rsidRDefault="00F63B8A" w:rsidP="00F63B8A">
      <w:pPr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удаление зубов различной сложности в лечебных целях</w:t>
      </w:r>
    </w:p>
    <w:p w:rsidR="00F63B8A" w:rsidRPr="00037A68" w:rsidRDefault="00F63B8A" w:rsidP="00F63B8A">
      <w:pPr>
        <w:numPr>
          <w:ilvl w:val="1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вскрытие и дренирование абсцесса.</w:t>
      </w:r>
    </w:p>
    <w:p w:rsidR="00F63B8A" w:rsidRPr="00037A68" w:rsidRDefault="00F63B8A" w:rsidP="00F63B8A">
      <w:pPr>
        <w:numPr>
          <w:ilvl w:val="0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виды анестезии:</w:t>
      </w:r>
    </w:p>
    <w:p w:rsidR="00F63B8A" w:rsidRPr="00037A68" w:rsidRDefault="00F63B8A" w:rsidP="00F63B8A">
      <w:pPr>
        <w:numPr>
          <w:ilvl w:val="1"/>
          <w:numId w:val="2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 xml:space="preserve">аппликационная; </w:t>
      </w:r>
    </w:p>
    <w:p w:rsidR="00F63B8A" w:rsidRPr="00037A68" w:rsidRDefault="00F63B8A" w:rsidP="00F63B8A">
      <w:pPr>
        <w:numPr>
          <w:ilvl w:val="1"/>
          <w:numId w:val="2"/>
        </w:numPr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инъекционная</w:t>
      </w:r>
    </w:p>
    <w:p w:rsidR="00F63B8A" w:rsidRPr="00037A68" w:rsidRDefault="00F63B8A" w:rsidP="00F63B8A">
      <w:pPr>
        <w:jc w:val="both"/>
        <w:rPr>
          <w:rFonts w:asciiTheme="minorHAnsi" w:hAnsiTheme="minorHAnsi"/>
          <w:b/>
          <w:i/>
          <w:color w:val="1F497D" w:themeColor="text2"/>
        </w:rPr>
      </w:pPr>
      <w:r w:rsidRPr="00037A68">
        <w:rPr>
          <w:rFonts w:asciiTheme="minorHAnsi" w:hAnsiTheme="minorHAnsi"/>
          <w:b/>
          <w:i/>
          <w:color w:val="1F497D" w:themeColor="text2"/>
        </w:rPr>
        <w:t>Диагностические методы:</w:t>
      </w:r>
    </w:p>
    <w:p w:rsidR="00F63B8A" w:rsidRPr="00037A68" w:rsidRDefault="00F63B8A" w:rsidP="00F63B8A">
      <w:pPr>
        <w:numPr>
          <w:ilvl w:val="0"/>
          <w:numId w:val="5"/>
        </w:numPr>
        <w:jc w:val="both"/>
        <w:rPr>
          <w:rFonts w:asciiTheme="minorHAnsi" w:hAnsiTheme="minorHAnsi"/>
          <w:color w:val="1F497D" w:themeColor="text2"/>
        </w:rPr>
      </w:pPr>
      <w:proofErr w:type="spellStart"/>
      <w:r w:rsidRPr="00037A68">
        <w:rPr>
          <w:rFonts w:asciiTheme="minorHAnsi" w:hAnsiTheme="minorHAnsi"/>
          <w:color w:val="1F497D" w:themeColor="text2"/>
        </w:rPr>
        <w:t>радиовизиография</w:t>
      </w:r>
      <w:proofErr w:type="spellEnd"/>
      <w:r w:rsidRPr="00037A68">
        <w:rPr>
          <w:rFonts w:asciiTheme="minorHAnsi" w:hAnsiTheme="minorHAnsi"/>
          <w:color w:val="1F497D" w:themeColor="text2"/>
        </w:rPr>
        <w:t>.</w:t>
      </w:r>
    </w:p>
    <w:p w:rsidR="00F63B8A" w:rsidRPr="00037A68" w:rsidRDefault="00F63B8A" w:rsidP="00F63B8A">
      <w:pPr>
        <w:jc w:val="both"/>
        <w:rPr>
          <w:rFonts w:asciiTheme="minorHAnsi" w:hAnsiTheme="minorHAnsi"/>
          <w:color w:val="1F497D" w:themeColor="text2"/>
        </w:rPr>
      </w:pPr>
    </w:p>
    <w:p w:rsidR="00F63B8A" w:rsidRPr="00037A68" w:rsidRDefault="00F63B8A" w:rsidP="00F63B8A">
      <w:pPr>
        <w:jc w:val="both"/>
        <w:outlineLvl w:val="0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b/>
          <w:color w:val="1F497D" w:themeColor="text2"/>
          <w:u w:val="single"/>
        </w:rPr>
        <w:t>Стоматологические услуги, оказываемые за дополнительную плату</w:t>
      </w:r>
      <w:r w:rsidRPr="00037A68">
        <w:rPr>
          <w:rFonts w:asciiTheme="minorHAnsi" w:hAnsiTheme="minorHAnsi"/>
          <w:b/>
          <w:color w:val="1F497D" w:themeColor="text2"/>
        </w:rPr>
        <w:t>:</w:t>
      </w:r>
    </w:p>
    <w:p w:rsidR="00F63B8A" w:rsidRPr="00037A68" w:rsidRDefault="00F63B8A" w:rsidP="00F63B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183"/>
        <w:textAlignment w:val="baseline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 xml:space="preserve">Все виды протезирования (включая </w:t>
      </w:r>
      <w:proofErr w:type="spellStart"/>
      <w:r w:rsidRPr="00037A68">
        <w:rPr>
          <w:rFonts w:asciiTheme="minorHAnsi" w:hAnsiTheme="minorHAnsi"/>
          <w:color w:val="1F497D" w:themeColor="text2"/>
        </w:rPr>
        <w:t>микропротезирование</w:t>
      </w:r>
      <w:proofErr w:type="spellEnd"/>
      <w:r w:rsidRPr="00037A68">
        <w:rPr>
          <w:rFonts w:asciiTheme="minorHAnsi" w:hAnsiTheme="minorHAnsi"/>
          <w:color w:val="1F497D" w:themeColor="text2"/>
        </w:rPr>
        <w:t>) и подготовки к протезированию.</w:t>
      </w:r>
    </w:p>
    <w:p w:rsidR="00F63B8A" w:rsidRPr="00037A68" w:rsidRDefault="00F63B8A" w:rsidP="00F63B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183"/>
        <w:textAlignment w:val="baseline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Ортодонтия, подготовка к ней и лечение осложнений.</w:t>
      </w:r>
    </w:p>
    <w:p w:rsidR="00F63B8A" w:rsidRPr="00037A68" w:rsidRDefault="00F63B8A" w:rsidP="00F63B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183"/>
        <w:textAlignment w:val="baseline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Имплантация, подготовка к ней и лечение осложнений</w:t>
      </w:r>
    </w:p>
    <w:p w:rsidR="00F63B8A" w:rsidRPr="00037A68" w:rsidRDefault="00F63B8A" w:rsidP="00F63B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 xml:space="preserve">Восстановление </w:t>
      </w:r>
      <w:proofErr w:type="spellStart"/>
      <w:r w:rsidRPr="00037A68">
        <w:rPr>
          <w:rFonts w:asciiTheme="minorHAnsi" w:hAnsiTheme="minorHAnsi"/>
          <w:color w:val="1F497D" w:themeColor="text2"/>
        </w:rPr>
        <w:t>коронковой</w:t>
      </w:r>
      <w:proofErr w:type="spellEnd"/>
      <w:r w:rsidRPr="00037A68">
        <w:rPr>
          <w:rFonts w:asciiTheme="minorHAnsi" w:hAnsiTheme="minorHAnsi"/>
          <w:color w:val="1F497D" w:themeColor="text2"/>
        </w:rPr>
        <w:t xml:space="preserve"> части зуба при размере разрушения более 1/2.</w:t>
      </w:r>
    </w:p>
    <w:p w:rsidR="00F63B8A" w:rsidRPr="00037A68" w:rsidRDefault="00F63B8A" w:rsidP="00F63B8A">
      <w:pPr>
        <w:widowControl w:val="0"/>
        <w:numPr>
          <w:ilvl w:val="0"/>
          <w:numId w:val="4"/>
        </w:numPr>
        <w:tabs>
          <w:tab w:val="left" w:pos="9348"/>
        </w:tabs>
        <w:overflowPunct w:val="0"/>
        <w:autoSpaceDE w:val="0"/>
        <w:autoSpaceDN w:val="0"/>
        <w:adjustRightInd w:val="0"/>
        <w:ind w:right="-162"/>
        <w:jc w:val="both"/>
        <w:textAlignment w:val="baseline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Косметологическая стоматология, в том числе: отбеливание зубов, покрытие зубов лаком, снятие налета всех видов, челюстно-лицевая пластика.</w:t>
      </w:r>
    </w:p>
    <w:p w:rsidR="00F63B8A" w:rsidRPr="00037A68" w:rsidRDefault="00F63B8A" w:rsidP="00F63B8A">
      <w:pPr>
        <w:numPr>
          <w:ilvl w:val="0"/>
          <w:numId w:val="4"/>
        </w:numPr>
        <w:ind w:right="9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лечение заболеваний пародонта (за исключением купирования острых состояний).</w:t>
      </w:r>
    </w:p>
    <w:p w:rsidR="00F63B8A" w:rsidRPr="00037A68" w:rsidRDefault="00F63B8A" w:rsidP="00F63B8A">
      <w:pPr>
        <w:numPr>
          <w:ilvl w:val="0"/>
          <w:numId w:val="4"/>
        </w:numPr>
        <w:ind w:right="9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Замену пломб без медицинских показаний.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 xml:space="preserve">Диагностику и лечение зубов задействованных под опоры </w:t>
      </w:r>
      <w:proofErr w:type="spellStart"/>
      <w:r w:rsidRPr="00037A68">
        <w:rPr>
          <w:rFonts w:asciiTheme="minorHAnsi" w:hAnsiTheme="minorHAnsi"/>
          <w:color w:val="1F497D" w:themeColor="text2"/>
        </w:rPr>
        <w:t>ортодонтических</w:t>
      </w:r>
      <w:proofErr w:type="spellEnd"/>
      <w:r w:rsidRPr="00037A68">
        <w:rPr>
          <w:rFonts w:asciiTheme="minorHAnsi" w:hAnsiTheme="minorHAnsi"/>
          <w:color w:val="1F497D" w:themeColor="text2"/>
        </w:rPr>
        <w:t xml:space="preserve"> аппаратов и зубных протезов; 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все виды протезирования, подготовка к протезированию и лечение осложнений вызванных зубными протезами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Ортодонтия; подготовка и лечение  осложнений;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Имплантация; подготовка и лечение осложнений;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 xml:space="preserve">Лечение заболеваний пародонта; 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>косметологическая и профилактическая стоматология, в том числе: отбеливание зубов; покрытие зубов лаком; снятие налета всех видов;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 xml:space="preserve">Замену пломб без медицинских показаний; 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 xml:space="preserve">Использование каркасных материалов (штифтов, </w:t>
      </w:r>
      <w:proofErr w:type="spellStart"/>
      <w:r w:rsidRPr="00037A68">
        <w:rPr>
          <w:rFonts w:asciiTheme="minorHAnsi" w:hAnsiTheme="minorHAnsi"/>
          <w:color w:val="1F497D" w:themeColor="text2"/>
        </w:rPr>
        <w:t>рибонда</w:t>
      </w:r>
      <w:proofErr w:type="spellEnd"/>
      <w:r w:rsidRPr="00037A68">
        <w:rPr>
          <w:rFonts w:asciiTheme="minorHAnsi" w:hAnsiTheme="minorHAnsi"/>
          <w:color w:val="1F497D" w:themeColor="text2"/>
        </w:rPr>
        <w:t xml:space="preserve"> и прочее);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lastRenderedPageBreak/>
        <w:t xml:space="preserve">Восстановление </w:t>
      </w:r>
      <w:proofErr w:type="spellStart"/>
      <w:r w:rsidRPr="00037A68">
        <w:rPr>
          <w:rFonts w:asciiTheme="minorHAnsi" w:hAnsiTheme="minorHAnsi"/>
          <w:color w:val="1F497D" w:themeColor="text2"/>
        </w:rPr>
        <w:t>коронковой</w:t>
      </w:r>
      <w:proofErr w:type="spellEnd"/>
      <w:r w:rsidRPr="00037A68">
        <w:rPr>
          <w:rFonts w:asciiTheme="minorHAnsi" w:hAnsiTheme="minorHAnsi"/>
          <w:color w:val="1F497D" w:themeColor="text2"/>
        </w:rPr>
        <w:t xml:space="preserve"> части зуба при её разрушении  более ½ по объему, после препарирования кариозной полости зуба;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proofErr w:type="spellStart"/>
      <w:r w:rsidRPr="00037A68">
        <w:rPr>
          <w:rFonts w:asciiTheme="minorHAnsi" w:hAnsiTheme="minorHAnsi"/>
          <w:color w:val="1F497D" w:themeColor="text2"/>
        </w:rPr>
        <w:t>Зубосохраняющие</w:t>
      </w:r>
      <w:proofErr w:type="spellEnd"/>
      <w:r w:rsidRPr="00037A68">
        <w:rPr>
          <w:rFonts w:asciiTheme="minorHAnsi" w:hAnsiTheme="minorHAnsi"/>
          <w:color w:val="1F497D" w:themeColor="text2"/>
        </w:rPr>
        <w:t xml:space="preserve"> операции; реконструктивно-восстановительные операции на мягких и твердых тканях челюстно-лицевой области;</w:t>
      </w:r>
    </w:p>
    <w:p w:rsidR="00F63B8A" w:rsidRPr="00037A68" w:rsidRDefault="00F63B8A" w:rsidP="00F63B8A">
      <w:pPr>
        <w:numPr>
          <w:ilvl w:val="0"/>
          <w:numId w:val="1"/>
        </w:numPr>
        <w:ind w:right="436"/>
        <w:jc w:val="both"/>
        <w:rPr>
          <w:rFonts w:asciiTheme="minorHAnsi" w:hAnsiTheme="minorHAnsi"/>
          <w:color w:val="1F497D" w:themeColor="text2"/>
        </w:rPr>
      </w:pPr>
      <w:r w:rsidRPr="00037A68">
        <w:rPr>
          <w:rFonts w:asciiTheme="minorHAnsi" w:hAnsiTheme="minorHAnsi"/>
          <w:color w:val="1F497D" w:themeColor="text2"/>
        </w:rPr>
        <w:t xml:space="preserve">Лечение </w:t>
      </w:r>
      <w:proofErr w:type="spellStart"/>
      <w:r w:rsidRPr="00037A68">
        <w:rPr>
          <w:rFonts w:asciiTheme="minorHAnsi" w:hAnsiTheme="minorHAnsi"/>
          <w:color w:val="1F497D" w:themeColor="text2"/>
        </w:rPr>
        <w:t>некариозных</w:t>
      </w:r>
      <w:proofErr w:type="spellEnd"/>
      <w:r w:rsidRPr="00037A68">
        <w:rPr>
          <w:rFonts w:asciiTheme="minorHAnsi" w:hAnsiTheme="minorHAnsi"/>
          <w:color w:val="1F497D" w:themeColor="text2"/>
        </w:rPr>
        <w:t xml:space="preserve"> поражений твердых тканей зубов; диагностику и лечение заболеваний слюнных желез, височно-нижнечелюстного сустава и челюстно-лицевых нервов;</w:t>
      </w:r>
    </w:p>
    <w:p w:rsidR="00CF4965" w:rsidRPr="004D2119" w:rsidRDefault="00CF4965" w:rsidP="00DF1EF6">
      <w:pPr>
        <w:ind w:right="-6"/>
        <w:jc w:val="both"/>
        <w:rPr>
          <w:sz w:val="20"/>
          <w:szCs w:val="20"/>
        </w:rPr>
      </w:pPr>
    </w:p>
    <w:p w:rsidR="00B02DC5" w:rsidRPr="004D2119" w:rsidRDefault="00B02DC5" w:rsidP="00DF1EF6">
      <w:pPr>
        <w:ind w:right="-6"/>
        <w:jc w:val="both"/>
        <w:rPr>
          <w:sz w:val="20"/>
          <w:szCs w:val="20"/>
        </w:rPr>
      </w:pPr>
    </w:p>
    <w:p w:rsidR="0022289F" w:rsidRDefault="0022289F" w:rsidP="00DF1EF6">
      <w:pPr>
        <w:ind w:right="-6"/>
        <w:jc w:val="both"/>
      </w:pPr>
    </w:p>
    <w:p w:rsidR="0022289F" w:rsidRDefault="0022289F" w:rsidP="00DF1EF6">
      <w:pPr>
        <w:ind w:right="-6"/>
        <w:jc w:val="both"/>
      </w:pPr>
    </w:p>
    <w:p w:rsidR="00A50C7F" w:rsidRDefault="00A50C7F"/>
    <w:sectPr w:rsidR="00A5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A9"/>
    <w:multiLevelType w:val="hybridMultilevel"/>
    <w:tmpl w:val="74405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563A5"/>
    <w:multiLevelType w:val="hybridMultilevel"/>
    <w:tmpl w:val="86E6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9000F"/>
    <w:multiLevelType w:val="hybridMultilevel"/>
    <w:tmpl w:val="BB88EC28"/>
    <w:lvl w:ilvl="0" w:tplc="8BACC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23AA1"/>
    <w:multiLevelType w:val="hybridMultilevel"/>
    <w:tmpl w:val="1498779C"/>
    <w:lvl w:ilvl="0" w:tplc="8BACC8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CC8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F2D9D"/>
    <w:multiLevelType w:val="hybridMultilevel"/>
    <w:tmpl w:val="5ADC03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160BFA"/>
    <w:multiLevelType w:val="hybridMultilevel"/>
    <w:tmpl w:val="465A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B"/>
    <w:rsid w:val="0002222B"/>
    <w:rsid w:val="00037A68"/>
    <w:rsid w:val="0013351B"/>
    <w:rsid w:val="00213D51"/>
    <w:rsid w:val="00216F74"/>
    <w:rsid w:val="0022289F"/>
    <w:rsid w:val="004D2119"/>
    <w:rsid w:val="00561131"/>
    <w:rsid w:val="006B342F"/>
    <w:rsid w:val="007909DF"/>
    <w:rsid w:val="00792A1B"/>
    <w:rsid w:val="007A353B"/>
    <w:rsid w:val="008026E3"/>
    <w:rsid w:val="009F76A6"/>
    <w:rsid w:val="00A50C7F"/>
    <w:rsid w:val="00A83D9B"/>
    <w:rsid w:val="00B02DC5"/>
    <w:rsid w:val="00C01B9B"/>
    <w:rsid w:val="00CA1642"/>
    <w:rsid w:val="00CF4965"/>
    <w:rsid w:val="00DF1EF6"/>
    <w:rsid w:val="00F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7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7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Тамара</dc:creator>
  <cp:keywords/>
  <dc:description/>
  <cp:lastModifiedBy>Керменов Максим</cp:lastModifiedBy>
  <cp:revision>21</cp:revision>
  <dcterms:created xsi:type="dcterms:W3CDTF">2015-03-25T09:17:00Z</dcterms:created>
  <dcterms:modified xsi:type="dcterms:W3CDTF">2015-04-17T17:25:00Z</dcterms:modified>
</cp:coreProperties>
</file>